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F5" w:rsidRDefault="000C50F5" w:rsidP="005A243E">
      <w:pPr>
        <w:pStyle w:val="KeinLeerraum"/>
        <w:rPr>
          <w:rFonts w:ascii="Arial Narrow" w:hAnsi="Arial Narrow" w:cs="Times New Roman"/>
          <w:sz w:val="24"/>
          <w:szCs w:val="24"/>
        </w:rPr>
      </w:pPr>
    </w:p>
    <w:p w:rsidR="000C50F5" w:rsidRDefault="000C50F5" w:rsidP="005A243E">
      <w:pPr>
        <w:pStyle w:val="KeinLeerraum"/>
        <w:rPr>
          <w:rFonts w:ascii="Arial Narrow" w:hAnsi="Arial Narrow" w:cs="Times New Roman"/>
          <w:sz w:val="24"/>
          <w:szCs w:val="24"/>
        </w:rPr>
      </w:pPr>
    </w:p>
    <w:p w:rsidR="000C50F5" w:rsidRDefault="000C50F5" w:rsidP="005A243E">
      <w:pPr>
        <w:pStyle w:val="KeinLeerraum"/>
        <w:rPr>
          <w:rFonts w:ascii="Arial Narrow" w:hAnsi="Arial Narrow" w:cs="Times New Roman"/>
          <w:sz w:val="24"/>
          <w:szCs w:val="24"/>
        </w:rPr>
      </w:pPr>
    </w:p>
    <w:p w:rsidR="000C50F5" w:rsidRDefault="000C50F5" w:rsidP="005A243E">
      <w:pPr>
        <w:pStyle w:val="KeinLeerraum"/>
        <w:rPr>
          <w:rFonts w:ascii="Arial Narrow" w:hAnsi="Arial Narrow" w:cs="Times New Roman"/>
          <w:sz w:val="24"/>
          <w:szCs w:val="24"/>
        </w:rPr>
      </w:pPr>
    </w:p>
    <w:p w:rsidR="005A243E" w:rsidRDefault="005A243E" w:rsidP="005A243E">
      <w:pPr>
        <w:pStyle w:val="KeinLeerraum"/>
        <w:rPr>
          <w:rFonts w:ascii="Arial Narrow" w:hAnsi="Arial Narrow" w:cs="Times New Roman"/>
          <w:sz w:val="24"/>
          <w:szCs w:val="24"/>
        </w:rPr>
      </w:pPr>
      <w:r w:rsidRPr="00D81C2E">
        <w:rPr>
          <w:rFonts w:ascii="Arial Narrow" w:hAnsi="Arial Narrow" w:cs="Times New Roman"/>
          <w:sz w:val="24"/>
          <w:szCs w:val="24"/>
        </w:rPr>
        <w:t xml:space="preserve">Liebe Bieneninteressierte und </w:t>
      </w:r>
      <w:proofErr w:type="spellStart"/>
      <w:r w:rsidRPr="00D81C2E">
        <w:rPr>
          <w:rFonts w:ascii="Arial Narrow" w:hAnsi="Arial Narrow" w:cs="Times New Roman"/>
          <w:sz w:val="24"/>
          <w:szCs w:val="24"/>
        </w:rPr>
        <w:t>Neuimker</w:t>
      </w:r>
      <w:proofErr w:type="spellEnd"/>
      <w:r w:rsidRPr="00D81C2E">
        <w:rPr>
          <w:rFonts w:ascii="Arial Narrow" w:hAnsi="Arial Narrow" w:cs="Times New Roman"/>
          <w:sz w:val="24"/>
          <w:szCs w:val="24"/>
        </w:rPr>
        <w:t>*innen!</w:t>
      </w:r>
    </w:p>
    <w:p w:rsidR="005A243E" w:rsidRPr="00D81C2E" w:rsidRDefault="005A243E" w:rsidP="005A243E">
      <w:pPr>
        <w:pStyle w:val="KeinLeerraum"/>
        <w:rPr>
          <w:rFonts w:ascii="Arial Narrow" w:hAnsi="Arial Narrow" w:cs="Times New Roman"/>
          <w:sz w:val="24"/>
          <w:szCs w:val="24"/>
        </w:rPr>
      </w:pPr>
    </w:p>
    <w:p w:rsidR="005A243E" w:rsidRPr="00D81C2E" w:rsidRDefault="005A243E" w:rsidP="005A243E">
      <w:pPr>
        <w:pStyle w:val="KeinLeerraum"/>
        <w:rPr>
          <w:rFonts w:ascii="Arial Narrow" w:hAnsi="Arial Narrow" w:cs="Times New Roman"/>
          <w:sz w:val="24"/>
          <w:szCs w:val="24"/>
        </w:rPr>
      </w:pPr>
      <w:r w:rsidRPr="00D81C2E">
        <w:rPr>
          <w:rFonts w:ascii="Arial Narrow" w:hAnsi="Arial Narrow" w:cs="Times New Roman"/>
          <w:sz w:val="24"/>
          <w:szCs w:val="24"/>
        </w:rPr>
        <w:t>Wir freuen uns, dass auch dieses Jahr wieder so</w:t>
      </w:r>
      <w:r>
        <w:rPr>
          <w:rFonts w:ascii="Arial Narrow" w:hAnsi="Arial Narrow" w:cs="Times New Roman"/>
          <w:sz w:val="24"/>
          <w:szCs w:val="24"/>
        </w:rPr>
        <w:t xml:space="preserve"> </w:t>
      </w:r>
      <w:r w:rsidRPr="00D81C2E">
        <w:rPr>
          <w:rFonts w:ascii="Arial Narrow" w:hAnsi="Arial Narrow" w:cs="Times New Roman"/>
          <w:sz w:val="24"/>
          <w:szCs w:val="24"/>
        </w:rPr>
        <w:t>viel Interesse an der Honigbiene, deren Lebensweise und Haltung besteht.</w:t>
      </w:r>
    </w:p>
    <w:p w:rsidR="005A243E" w:rsidRDefault="005A243E" w:rsidP="005A243E">
      <w:pPr>
        <w:pStyle w:val="KeinLeerraum"/>
        <w:rPr>
          <w:rFonts w:ascii="Arial Narrow" w:hAnsi="Arial Narrow" w:cs="Times New Roman"/>
          <w:sz w:val="24"/>
          <w:szCs w:val="24"/>
        </w:rPr>
      </w:pPr>
      <w:r w:rsidRPr="00D81C2E">
        <w:rPr>
          <w:rFonts w:ascii="Arial Narrow" w:hAnsi="Arial Narrow" w:cs="Times New Roman"/>
          <w:sz w:val="24"/>
          <w:szCs w:val="24"/>
        </w:rPr>
        <w:t xml:space="preserve">Als Imkerverein in Schwäbisch Gmünd möchten wir diesem Interesse gerne entgegenkommen und </w:t>
      </w:r>
      <w:r>
        <w:rPr>
          <w:rFonts w:ascii="Arial Narrow" w:hAnsi="Arial Narrow" w:cs="Times New Roman"/>
          <w:sz w:val="24"/>
          <w:szCs w:val="24"/>
        </w:rPr>
        <w:t>Euch</w:t>
      </w:r>
      <w:r w:rsidRPr="00D81C2E">
        <w:rPr>
          <w:rFonts w:ascii="Arial Narrow" w:hAnsi="Arial Narrow" w:cs="Times New Roman"/>
          <w:sz w:val="24"/>
          <w:szCs w:val="24"/>
        </w:rPr>
        <w:t xml:space="preserve"> tiefere Einblicke in das Bienenvolk </w:t>
      </w:r>
      <w:r>
        <w:rPr>
          <w:rFonts w:ascii="Arial Narrow" w:hAnsi="Arial Narrow" w:cs="Times New Roman"/>
          <w:sz w:val="24"/>
          <w:szCs w:val="24"/>
        </w:rPr>
        <w:t xml:space="preserve">geben </w:t>
      </w:r>
      <w:r w:rsidRPr="00D81C2E">
        <w:rPr>
          <w:rFonts w:ascii="Arial Narrow" w:hAnsi="Arial Narrow" w:cs="Times New Roman"/>
          <w:sz w:val="24"/>
          <w:szCs w:val="24"/>
        </w:rPr>
        <w:t xml:space="preserve">und eventuell auch die Haltung eines </w:t>
      </w:r>
      <w:r w:rsidRPr="00226F30">
        <w:rPr>
          <w:rFonts w:ascii="Arial Narrow" w:hAnsi="Arial Narrow" w:cs="Times New Roman"/>
          <w:sz w:val="24"/>
          <w:szCs w:val="24"/>
        </w:rPr>
        <w:t>eigenen</w:t>
      </w:r>
      <w:r w:rsidRPr="00D81C2E">
        <w:rPr>
          <w:rFonts w:ascii="Arial Narrow" w:hAnsi="Arial Narrow" w:cs="Times New Roman"/>
          <w:sz w:val="24"/>
          <w:szCs w:val="24"/>
        </w:rPr>
        <w:t xml:space="preserve"> ermöglichen.</w:t>
      </w:r>
      <w:r>
        <w:rPr>
          <w:rFonts w:ascii="Arial Narrow" w:hAnsi="Arial Narrow" w:cs="Times New Roman"/>
          <w:sz w:val="24"/>
          <w:szCs w:val="24"/>
        </w:rPr>
        <w:t xml:space="preserve"> Uns allen liegt das Thema Bienen mit Schwerpunkt Honigbiene sehr am Herzen. Es ist ein großes Thema, welches immer kontrovers diskutiert wird und auch noch nach Jahren fasziniert. Man lernt immer noch dazu. Nicht umsonst heißt es: Drei Imker, fünf Meinungen. Jedes Jahr entdeckt die Wissenschaft wieder etwas Neues zum Thema. </w:t>
      </w:r>
    </w:p>
    <w:p w:rsidR="005A243E" w:rsidRDefault="005A243E" w:rsidP="005A243E">
      <w:pPr>
        <w:pStyle w:val="KeinLeerraum"/>
        <w:rPr>
          <w:rFonts w:ascii="Arial Narrow" w:hAnsi="Arial Narrow" w:cs="Times New Roman"/>
          <w:sz w:val="24"/>
          <w:szCs w:val="24"/>
        </w:rPr>
      </w:pPr>
      <w:r>
        <w:rPr>
          <w:rFonts w:ascii="Arial Narrow" w:hAnsi="Arial Narrow" w:cs="Times New Roman"/>
          <w:sz w:val="24"/>
          <w:szCs w:val="24"/>
        </w:rPr>
        <w:t>In unseren Monatsversammlungen bemühen wir uns, den aktuellen Themen gerecht zu werden. Ferner sind die Monatsversammlungen ein willkommener Austausch unter Imker*innen. Hier können Anregungen gegeben werden und oft auch Antworten (gerade für Neulinge) für brennende Fragen gefunden werden. Dazu möchten wir alle herzlich einladen.</w:t>
      </w:r>
    </w:p>
    <w:p w:rsidR="005A243E" w:rsidRDefault="005A243E" w:rsidP="005A243E">
      <w:pPr>
        <w:pStyle w:val="KeinLeerraum"/>
        <w:rPr>
          <w:rFonts w:ascii="Arial Narrow" w:hAnsi="Arial Narrow" w:cs="Times New Roman"/>
          <w:sz w:val="24"/>
          <w:szCs w:val="24"/>
        </w:rPr>
      </w:pPr>
      <w:r>
        <w:rPr>
          <w:rFonts w:ascii="Arial Narrow" w:hAnsi="Arial Narrow" w:cs="Times New Roman"/>
          <w:sz w:val="24"/>
          <w:szCs w:val="24"/>
        </w:rPr>
        <w:t>Auf unserer Homepage</w:t>
      </w:r>
      <w:r>
        <w:rPr>
          <w:rFonts w:ascii="Arial Narrow" w:hAnsi="Arial Narrow" w:cs="Times New Roman"/>
          <w:sz w:val="24"/>
          <w:szCs w:val="24"/>
        </w:rPr>
        <w:tab/>
      </w:r>
      <w:r w:rsidRPr="005821A6">
        <w:rPr>
          <w:rFonts w:ascii="Arial Narrow" w:hAnsi="Arial Narrow" w:cs="Times New Roman"/>
          <w:color w:val="0070C0"/>
          <w:sz w:val="24"/>
          <w:szCs w:val="24"/>
        </w:rPr>
        <w:t xml:space="preserve">imker-schwaebisch-gmuend.de </w:t>
      </w:r>
      <w:r>
        <w:rPr>
          <w:rFonts w:ascii="Arial Narrow" w:hAnsi="Arial Narrow" w:cs="Times New Roman"/>
          <w:sz w:val="24"/>
          <w:szCs w:val="24"/>
        </w:rPr>
        <w:t>findet Ihr die aktuellen Veranstaltungs- und Kurstermine. Das Jahresprogramm gibt´s unter Downloads.</w:t>
      </w:r>
    </w:p>
    <w:p w:rsidR="005A243E" w:rsidRDefault="005A243E" w:rsidP="005A243E">
      <w:pPr>
        <w:pStyle w:val="KeinLeerraum"/>
        <w:rPr>
          <w:rFonts w:ascii="Arial Narrow" w:hAnsi="Arial Narrow" w:cs="Times New Roman"/>
          <w:color w:val="0070C0"/>
          <w:sz w:val="24"/>
          <w:szCs w:val="24"/>
        </w:rPr>
      </w:pPr>
      <w:r>
        <w:rPr>
          <w:rFonts w:ascii="Arial Narrow" w:hAnsi="Arial Narrow" w:cs="Times New Roman"/>
          <w:sz w:val="24"/>
          <w:szCs w:val="24"/>
        </w:rPr>
        <w:t xml:space="preserve">Im Anhang sind einige Adressen und Weblinks, die für den Anfang von Interesse sein können. Dieses Jahr findet der württembergische </w:t>
      </w:r>
      <w:proofErr w:type="spellStart"/>
      <w:r>
        <w:rPr>
          <w:rFonts w:ascii="Arial Narrow" w:hAnsi="Arial Narrow" w:cs="Times New Roman"/>
          <w:sz w:val="24"/>
          <w:szCs w:val="24"/>
        </w:rPr>
        <w:t>Imkertag</w:t>
      </w:r>
      <w:proofErr w:type="spellEnd"/>
      <w:r>
        <w:rPr>
          <w:rFonts w:ascii="Arial Narrow" w:hAnsi="Arial Narrow" w:cs="Times New Roman"/>
          <w:sz w:val="24"/>
          <w:szCs w:val="24"/>
        </w:rPr>
        <w:t xml:space="preserve"> am 18/19.04 um die Ecke in Göppingen statt. An diesen 2 Tagen bietet das Programm diverse Vorträge, Austeller von Imkereibedarf, Pflanzen und Literatur sind auch vor Ort. Nähere Infos unter </w:t>
      </w:r>
      <w:r w:rsidRPr="005821A6">
        <w:rPr>
          <w:rFonts w:ascii="Arial Narrow" w:hAnsi="Arial Narrow" w:cs="Times New Roman"/>
          <w:color w:val="0070C0"/>
          <w:sz w:val="24"/>
          <w:szCs w:val="24"/>
        </w:rPr>
        <w:t>imkerverein-goeppingen.de</w:t>
      </w:r>
    </w:p>
    <w:p w:rsidR="005A243E" w:rsidRDefault="005A243E" w:rsidP="005A243E">
      <w:pPr>
        <w:pStyle w:val="KeinLeerraum"/>
        <w:rPr>
          <w:rFonts w:ascii="Arial Narrow" w:hAnsi="Arial Narrow" w:cs="Times New Roman"/>
          <w:color w:val="0070C0"/>
          <w:sz w:val="24"/>
          <w:szCs w:val="24"/>
        </w:rPr>
      </w:pPr>
    </w:p>
    <w:p w:rsidR="005A243E" w:rsidRDefault="005A243E" w:rsidP="005A243E">
      <w:pPr>
        <w:pStyle w:val="KeinLeerraum"/>
        <w:rPr>
          <w:rFonts w:ascii="Arial Narrow" w:hAnsi="Arial Narrow" w:cs="Times New Roman"/>
          <w:sz w:val="24"/>
          <w:szCs w:val="24"/>
        </w:rPr>
      </w:pPr>
      <w:r w:rsidRPr="007F7018">
        <w:rPr>
          <w:rFonts w:ascii="Arial Narrow" w:hAnsi="Arial Narrow" w:cs="Times New Roman"/>
          <w:sz w:val="24"/>
          <w:szCs w:val="24"/>
        </w:rPr>
        <w:t xml:space="preserve">Nun </w:t>
      </w:r>
      <w:r>
        <w:rPr>
          <w:rFonts w:ascii="Arial Narrow" w:hAnsi="Arial Narrow" w:cs="Times New Roman"/>
          <w:sz w:val="24"/>
          <w:szCs w:val="24"/>
        </w:rPr>
        <w:t>wünschen</w:t>
      </w:r>
      <w:r w:rsidRPr="007F7018">
        <w:rPr>
          <w:rFonts w:ascii="Arial Narrow" w:hAnsi="Arial Narrow" w:cs="Times New Roman"/>
          <w:sz w:val="24"/>
          <w:szCs w:val="24"/>
        </w:rPr>
        <w:t xml:space="preserve"> wir Euch </w:t>
      </w:r>
      <w:r>
        <w:rPr>
          <w:rFonts w:ascii="Arial Narrow" w:hAnsi="Arial Narrow" w:cs="Times New Roman"/>
          <w:sz w:val="24"/>
          <w:szCs w:val="24"/>
        </w:rPr>
        <w:t xml:space="preserve">aber erst einmal </w:t>
      </w:r>
      <w:r w:rsidRPr="007F7018">
        <w:rPr>
          <w:rFonts w:ascii="Arial Narrow" w:hAnsi="Arial Narrow" w:cs="Times New Roman"/>
          <w:sz w:val="24"/>
          <w:szCs w:val="24"/>
        </w:rPr>
        <w:t xml:space="preserve">viel </w:t>
      </w:r>
      <w:r>
        <w:rPr>
          <w:rFonts w:ascii="Arial Narrow" w:hAnsi="Arial Narrow" w:cs="Times New Roman"/>
          <w:sz w:val="24"/>
          <w:szCs w:val="24"/>
        </w:rPr>
        <w:t>V</w:t>
      </w:r>
      <w:r w:rsidRPr="007F7018">
        <w:rPr>
          <w:rFonts w:ascii="Arial Narrow" w:hAnsi="Arial Narrow" w:cs="Times New Roman"/>
          <w:sz w:val="24"/>
          <w:szCs w:val="24"/>
        </w:rPr>
        <w:t>ergnügen</w:t>
      </w:r>
      <w:r>
        <w:rPr>
          <w:rFonts w:ascii="Arial Narrow" w:hAnsi="Arial Narrow" w:cs="Times New Roman"/>
          <w:sz w:val="24"/>
          <w:szCs w:val="24"/>
        </w:rPr>
        <w:t xml:space="preserve"> bei Eurem Imkerkurs.</w:t>
      </w:r>
    </w:p>
    <w:p w:rsidR="005A243E" w:rsidRDefault="005A243E" w:rsidP="005A243E">
      <w:pPr>
        <w:pStyle w:val="KeinLeerraum"/>
        <w:rPr>
          <w:rFonts w:ascii="Arial Narrow" w:hAnsi="Arial Narrow" w:cs="Times New Roman"/>
          <w:sz w:val="24"/>
          <w:szCs w:val="24"/>
        </w:rPr>
      </w:pPr>
    </w:p>
    <w:p w:rsidR="005A243E" w:rsidRPr="007F7018" w:rsidRDefault="005A243E" w:rsidP="005A243E">
      <w:pPr>
        <w:pStyle w:val="KeinLeerraum"/>
        <w:rPr>
          <w:rFonts w:ascii="Arial Narrow" w:hAnsi="Arial Narrow" w:cs="Times New Roman"/>
          <w:sz w:val="24"/>
          <w:szCs w:val="24"/>
        </w:rPr>
      </w:pPr>
      <w:r>
        <w:rPr>
          <w:rFonts w:ascii="Arial Narrow" w:hAnsi="Arial Narrow" w:cs="Times New Roman"/>
          <w:sz w:val="24"/>
          <w:szCs w:val="24"/>
        </w:rPr>
        <w:t xml:space="preserve">Bei Fragen, Anregungen oder Kritik wendet Euch gerne (neben Eurer Kursleitung) auch an die Ausschussmitglieder des Vereins. Kontakt sh. </w:t>
      </w:r>
      <w:proofErr w:type="spellStart"/>
      <w:r>
        <w:rPr>
          <w:rFonts w:ascii="Arial Narrow" w:hAnsi="Arial Narrow" w:cs="Times New Roman"/>
          <w:sz w:val="24"/>
          <w:szCs w:val="24"/>
        </w:rPr>
        <w:t>Hompage</w:t>
      </w:r>
      <w:proofErr w:type="spellEnd"/>
      <w:r>
        <w:rPr>
          <w:rFonts w:ascii="Arial Narrow" w:hAnsi="Arial Narrow" w:cs="Times New Roman"/>
          <w:sz w:val="24"/>
          <w:szCs w:val="24"/>
        </w:rPr>
        <w:t xml:space="preserve"> </w:t>
      </w:r>
      <w:r w:rsidR="000C50F5">
        <w:rPr>
          <w:rFonts w:ascii="Arial Narrow" w:hAnsi="Arial Narrow" w:cs="Times New Roman"/>
          <w:sz w:val="24"/>
          <w:szCs w:val="24"/>
        </w:rPr>
        <w:t xml:space="preserve">→ </w:t>
      </w:r>
      <w:r>
        <w:rPr>
          <w:rFonts w:ascii="Arial Narrow" w:hAnsi="Arial Narrow" w:cs="Times New Roman"/>
          <w:sz w:val="24"/>
          <w:szCs w:val="24"/>
        </w:rPr>
        <w:t>Verein→ Adressen→ gesamter Ausschuss</w:t>
      </w:r>
    </w:p>
    <w:p w:rsidR="00686590" w:rsidRDefault="000B407E">
      <w:pPr>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0B407E" w:rsidRDefault="000B407E">
      <w:pPr>
        <w:rPr>
          <w:rFonts w:ascii="Arial Narrow" w:hAnsi="Arial Narrow"/>
          <w:sz w:val="24"/>
          <w:szCs w:val="24"/>
        </w:rPr>
      </w:pPr>
    </w:p>
    <w:p w:rsidR="000B407E" w:rsidRDefault="004B2017">
      <w:pPr>
        <w:rPr>
          <w:rFonts w:ascii="Arial Narrow" w:hAnsi="Arial Narrow"/>
          <w:sz w:val="24"/>
          <w:szCs w:val="24"/>
        </w:rPr>
      </w:pPr>
      <w:bookmarkStart w:id="0" w:name="_GoBack"/>
      <w:bookmarkEnd w:id="0"/>
      <w:r>
        <w:rPr>
          <w:rFonts w:ascii="Arial Narrow" w:hAnsi="Arial Narrow"/>
          <w:sz w:val="24"/>
          <w:szCs w:val="24"/>
        </w:rPr>
        <w:t xml:space="preserve">Mit </w:t>
      </w:r>
      <w:proofErr w:type="spellStart"/>
      <w:r>
        <w:rPr>
          <w:rFonts w:ascii="Arial Narrow" w:hAnsi="Arial Narrow"/>
          <w:sz w:val="24"/>
          <w:szCs w:val="24"/>
        </w:rPr>
        <w:t>imkerlichen</w:t>
      </w:r>
      <w:proofErr w:type="spellEnd"/>
      <w:r>
        <w:rPr>
          <w:rFonts w:ascii="Arial Narrow" w:hAnsi="Arial Narrow"/>
          <w:sz w:val="24"/>
          <w:szCs w:val="24"/>
        </w:rPr>
        <w:t xml:space="preserve"> Grüßen</w:t>
      </w:r>
    </w:p>
    <w:p w:rsidR="004B2017" w:rsidRDefault="00FB53A5">
      <w:pPr>
        <w:rPr>
          <w:rFonts w:ascii="Arial Narrow" w:hAnsi="Arial Narrow"/>
          <w:sz w:val="24"/>
          <w:szCs w:val="24"/>
        </w:rPr>
      </w:pPr>
      <w:r>
        <w:rPr>
          <w:rFonts w:ascii="Arial Narrow" w:hAnsi="Arial Narrow"/>
          <w:noProof/>
          <w:sz w:val="24"/>
          <w:szCs w:val="24"/>
          <w:lang w:eastAsia="de-DE"/>
        </w:rPr>
        <w:drawing>
          <wp:inline distT="0" distB="0" distL="0" distR="0" wp14:anchorId="70755D3D" wp14:editId="6186EF29">
            <wp:extent cx="1169341" cy="3511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901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8566" cy="353947"/>
                    </a:xfrm>
                    <a:prstGeom prst="rect">
                      <a:avLst/>
                    </a:prstGeom>
                  </pic:spPr>
                </pic:pic>
              </a:graphicData>
            </a:graphic>
          </wp:inline>
        </w:drawing>
      </w:r>
    </w:p>
    <w:p w:rsidR="00543D7C" w:rsidRDefault="00543D7C">
      <w:pPr>
        <w:rPr>
          <w:rFonts w:ascii="Arial Narrow" w:hAnsi="Arial Narrow"/>
          <w:sz w:val="24"/>
          <w:szCs w:val="24"/>
        </w:rPr>
      </w:pPr>
      <w:r>
        <w:rPr>
          <w:rFonts w:ascii="Arial Narrow" w:hAnsi="Arial Narrow"/>
          <w:sz w:val="24"/>
          <w:szCs w:val="24"/>
        </w:rPr>
        <w:t>1.Vorsitender</w:t>
      </w:r>
    </w:p>
    <w:p w:rsidR="000B407E" w:rsidRDefault="000B407E">
      <w:pPr>
        <w:rPr>
          <w:rFonts w:ascii="Arial Narrow" w:hAnsi="Arial Narrow"/>
          <w:sz w:val="24"/>
          <w:szCs w:val="24"/>
        </w:rPr>
      </w:pPr>
    </w:p>
    <w:p w:rsidR="000B407E" w:rsidRDefault="000B407E">
      <w:pPr>
        <w:rPr>
          <w:rFonts w:ascii="Arial Narrow" w:hAnsi="Arial Narrow"/>
          <w:sz w:val="24"/>
          <w:szCs w:val="24"/>
        </w:rPr>
      </w:pPr>
    </w:p>
    <w:p w:rsidR="000B407E" w:rsidRDefault="000B407E">
      <w:pPr>
        <w:rPr>
          <w:rFonts w:ascii="Arial Narrow" w:hAnsi="Arial Narrow"/>
          <w:sz w:val="24"/>
          <w:szCs w:val="24"/>
        </w:rPr>
      </w:pPr>
    </w:p>
    <w:tbl>
      <w:tblPr>
        <w:tblStyle w:val="Tabellenraster"/>
        <w:tblpPr w:leftFromText="141" w:rightFromText="141" w:vertAnchor="page" w:horzAnchor="margin" w:tblpY="1972"/>
        <w:tblW w:w="9729" w:type="dxa"/>
        <w:tblLayout w:type="fixed"/>
        <w:tblLook w:val="04A0" w:firstRow="1" w:lastRow="0" w:firstColumn="1" w:lastColumn="0" w:noHBand="0" w:noVBand="1"/>
      </w:tblPr>
      <w:tblGrid>
        <w:gridCol w:w="4423"/>
        <w:gridCol w:w="280"/>
        <w:gridCol w:w="5026"/>
      </w:tblGrid>
      <w:tr w:rsidR="000B407E" w:rsidRPr="005700B9" w:rsidTr="000C50F5">
        <w:trPr>
          <w:trHeight w:val="397"/>
        </w:trPr>
        <w:tc>
          <w:tcPr>
            <w:tcW w:w="4423" w:type="dxa"/>
            <w:tcBorders>
              <w:top w:val="nil"/>
              <w:left w:val="nil"/>
              <w:right w:val="nil"/>
            </w:tcBorders>
            <w:vAlign w:val="center"/>
          </w:tcPr>
          <w:p w:rsidR="000B407E" w:rsidRPr="004B2017" w:rsidRDefault="000B407E" w:rsidP="000B407E">
            <w:pPr>
              <w:rPr>
                <w:rFonts w:ascii="Arial Narrow" w:hAnsi="Arial Narrow" w:cs="Times New Roman"/>
                <w:b/>
                <w:sz w:val="24"/>
                <w:szCs w:val="24"/>
              </w:rPr>
            </w:pPr>
            <w:r w:rsidRPr="004B2017">
              <w:rPr>
                <w:rFonts w:ascii="Arial Narrow" w:hAnsi="Arial Narrow" w:cs="Times New Roman"/>
                <w:b/>
                <w:color w:val="3B3838" w:themeColor="background2" w:themeShade="40"/>
                <w:sz w:val="24"/>
                <w:szCs w:val="24"/>
              </w:rPr>
              <w:lastRenderedPageBreak/>
              <w:t>Links</w:t>
            </w:r>
          </w:p>
        </w:tc>
        <w:tc>
          <w:tcPr>
            <w:tcW w:w="280" w:type="dxa"/>
            <w:tcBorders>
              <w:top w:val="nil"/>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top w:val="nil"/>
              <w:left w:val="nil"/>
              <w:right w:val="nil"/>
            </w:tcBorders>
            <w:vAlign w:val="center"/>
          </w:tcPr>
          <w:p w:rsidR="000B407E" w:rsidRPr="005700B9" w:rsidRDefault="000B407E" w:rsidP="000B407E">
            <w:pPr>
              <w:rPr>
                <w:rFonts w:ascii="Arial Narrow" w:hAnsi="Arial Narrow" w:cs="Times New Roman"/>
                <w:sz w:val="24"/>
                <w:szCs w:val="24"/>
              </w:rPr>
            </w:pPr>
          </w:p>
        </w:tc>
      </w:tr>
      <w:tr w:rsidR="000B407E" w:rsidRPr="00712181" w:rsidTr="000B407E">
        <w:trPr>
          <w:trHeight w:val="567"/>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Landesverband Württembergischer Imker</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 xml:space="preserve">lvwi.de  </w:t>
            </w:r>
          </w:p>
        </w:tc>
      </w:tr>
      <w:tr w:rsidR="000B407E" w:rsidRPr="00712181" w:rsidTr="000B407E">
        <w:trPr>
          <w:trHeight w:val="567"/>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Pr>
                <w:rFonts w:ascii="Arial Narrow" w:hAnsi="Arial Narrow" w:cs="Times New Roman"/>
                <w:sz w:val="24"/>
                <w:szCs w:val="24"/>
              </w:rPr>
              <w:t>Bezirksbienenzüchterverein Schwäbisch Gmünd</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imker-schwaebisch-gmuend.de</w:t>
            </w:r>
          </w:p>
        </w:tc>
      </w:tr>
      <w:tr w:rsidR="000B407E" w:rsidRPr="005700B9" w:rsidTr="000C50F5">
        <w:trPr>
          <w:trHeight w:val="454"/>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Deutscher Imkerbund</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31284" w:rsidP="000B407E">
            <w:pPr>
              <w:rPr>
                <w:rFonts w:ascii="Arial Narrow" w:hAnsi="Arial Narrow" w:cs="Times New Roman"/>
                <w:color w:val="002060"/>
                <w:sz w:val="24"/>
                <w:szCs w:val="24"/>
              </w:rPr>
            </w:pPr>
            <w:hyperlink w:history="1">
              <w:r w:rsidR="000B407E" w:rsidRPr="004B2017">
                <w:rPr>
                  <w:rStyle w:val="Hyperlink"/>
                  <w:rFonts w:ascii="Arial Narrow" w:hAnsi="Arial Narrow" w:cs="Times New Roman"/>
                  <w:color w:val="002060"/>
                  <w:sz w:val="24"/>
                  <w:szCs w:val="24"/>
                </w:rPr>
                <w:t xml:space="preserve">deutscherimkerbund.de  </w:t>
              </w:r>
            </w:hyperlink>
          </w:p>
        </w:tc>
      </w:tr>
      <w:tr w:rsidR="000B407E" w:rsidRPr="005700B9" w:rsidTr="000B407E">
        <w:trPr>
          <w:trHeight w:val="567"/>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proofErr w:type="spellStart"/>
            <w:r>
              <w:rPr>
                <w:rFonts w:ascii="Arial Narrow" w:hAnsi="Arial Narrow" w:cs="Times New Roman"/>
                <w:sz w:val="24"/>
                <w:szCs w:val="24"/>
              </w:rPr>
              <w:t>Buckfast</w:t>
            </w:r>
            <w:proofErr w:type="spellEnd"/>
            <w:r>
              <w:rPr>
                <w:rFonts w:ascii="Arial Narrow" w:hAnsi="Arial Narrow" w:cs="Times New Roman"/>
                <w:sz w:val="24"/>
                <w:szCs w:val="24"/>
              </w:rPr>
              <w:t xml:space="preserve"> Imker-Süd e.V.</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buckfast-sued.clubdesk.com</w:t>
            </w:r>
          </w:p>
        </w:tc>
      </w:tr>
      <w:tr w:rsidR="000B407E" w:rsidRPr="00E20D64" w:rsidTr="000B407E">
        <w:trPr>
          <w:trHeight w:val="567"/>
        </w:trPr>
        <w:tc>
          <w:tcPr>
            <w:tcW w:w="4423" w:type="dxa"/>
            <w:tcBorders>
              <w:right w:val="nil"/>
            </w:tcBorders>
            <w:vAlign w:val="center"/>
          </w:tcPr>
          <w:p w:rsidR="000B407E" w:rsidRDefault="000B407E" w:rsidP="000B407E">
            <w:pPr>
              <w:rPr>
                <w:rFonts w:ascii="Arial Narrow" w:hAnsi="Arial Narrow" w:cs="Times New Roman"/>
                <w:sz w:val="24"/>
                <w:szCs w:val="24"/>
              </w:rPr>
            </w:pPr>
            <w:r w:rsidRPr="005700B9">
              <w:rPr>
                <w:rFonts w:ascii="Arial Narrow" w:hAnsi="Arial Narrow" w:cs="Times New Roman"/>
                <w:sz w:val="24"/>
                <w:szCs w:val="24"/>
              </w:rPr>
              <w:t>Landesanstalt für Bienenkunde</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31284" w:rsidP="000B407E">
            <w:pPr>
              <w:rPr>
                <w:rFonts w:ascii="Arial Narrow" w:hAnsi="Arial Narrow" w:cs="Times New Roman"/>
                <w:color w:val="002060"/>
                <w:sz w:val="24"/>
                <w:szCs w:val="24"/>
              </w:rPr>
            </w:pPr>
            <w:hyperlink r:id="rId7" w:tgtFrame="_blank" w:history="1">
              <w:r w:rsidR="000B407E" w:rsidRPr="004B2017">
                <w:rPr>
                  <w:rStyle w:val="Hyperlink"/>
                  <w:rFonts w:ascii="Arial Narrow" w:hAnsi="Arial Narrow" w:cs="Times New Roman"/>
                  <w:color w:val="002060"/>
                  <w:sz w:val="24"/>
                  <w:szCs w:val="24"/>
                </w:rPr>
                <w:t xml:space="preserve">bienenkunde.uni-hohenheim.de  </w:t>
              </w:r>
            </w:hyperlink>
          </w:p>
        </w:tc>
      </w:tr>
      <w:tr w:rsidR="000B407E" w:rsidRPr="005700B9" w:rsidTr="000B407E">
        <w:trPr>
          <w:trHeight w:val="567"/>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Länderinstitut für Bienenkunde Hohen Neuendorf e.V.</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www2.hu-berlin.de/bienenkunde</w:t>
            </w:r>
          </w:p>
        </w:tc>
      </w:tr>
      <w:tr w:rsidR="000B407E" w:rsidRPr="005700B9" w:rsidTr="000B407E">
        <w:trPr>
          <w:trHeight w:val="567"/>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Infobrief Fachzentrum Bienen und Imkerei, Rheinland-Pfalz</w:t>
            </w:r>
            <w:r>
              <w:rPr>
                <w:rFonts w:ascii="Arial Narrow" w:hAnsi="Arial Narrow" w:cs="Times New Roman"/>
                <w:sz w:val="24"/>
                <w:szCs w:val="24"/>
              </w:rPr>
              <w:t xml:space="preserve"> (28 Ausgaben jährlich)</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31284" w:rsidP="000B407E">
            <w:pPr>
              <w:rPr>
                <w:color w:val="002060"/>
              </w:rPr>
            </w:pPr>
            <w:hyperlink r:id="rId8" w:history="1">
              <w:r w:rsidR="000B407E" w:rsidRPr="004B2017">
                <w:rPr>
                  <w:rStyle w:val="Hyperlink"/>
                  <w:color w:val="002060"/>
                </w:rPr>
                <w:t>www.bienenkunde.rlp.de</w:t>
              </w:r>
            </w:hyperlink>
          </w:p>
        </w:tc>
      </w:tr>
      <w:tr w:rsidR="000B407E" w:rsidRPr="005700B9" w:rsidTr="000C50F5">
        <w:trPr>
          <w:trHeight w:val="454"/>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Zentrum für Bienenforschung Liebefeld</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31284" w:rsidP="000B407E">
            <w:pPr>
              <w:rPr>
                <w:rFonts w:ascii="Arial Narrow" w:hAnsi="Arial Narrow" w:cs="Times New Roman"/>
                <w:color w:val="002060"/>
                <w:sz w:val="24"/>
                <w:szCs w:val="24"/>
              </w:rPr>
            </w:pPr>
            <w:hyperlink w:history="1">
              <w:r w:rsidR="000B407E" w:rsidRPr="004B2017">
                <w:rPr>
                  <w:rStyle w:val="Hyperlink"/>
                  <w:rFonts w:ascii="Arial Narrow" w:hAnsi="Arial Narrow" w:cs="Times New Roman"/>
                  <w:color w:val="002060"/>
                  <w:sz w:val="24"/>
                  <w:szCs w:val="24"/>
                </w:rPr>
                <w:t xml:space="preserve">www.agroscope.admin.ch   </w:t>
              </w:r>
            </w:hyperlink>
          </w:p>
        </w:tc>
      </w:tr>
      <w:tr w:rsidR="000B407E" w:rsidRPr="005700B9" w:rsidTr="000C50F5">
        <w:trPr>
          <w:trHeight w:val="454"/>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Die Honigmacher - Verein Apis e.V.</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die-honigmacher.de</w:t>
            </w:r>
          </w:p>
        </w:tc>
      </w:tr>
      <w:tr w:rsidR="000B407E" w:rsidRPr="005700B9" w:rsidTr="000C50F5">
        <w:trPr>
          <w:trHeight w:val="454"/>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proofErr w:type="spellStart"/>
            <w:r w:rsidRPr="005700B9">
              <w:rPr>
                <w:rFonts w:ascii="Arial Narrow" w:hAnsi="Arial Narrow" w:cs="Times New Roman"/>
                <w:sz w:val="24"/>
                <w:szCs w:val="24"/>
              </w:rPr>
              <w:t>Immelieb</w:t>
            </w:r>
            <w:proofErr w:type="spellEnd"/>
            <w:r w:rsidRPr="005700B9">
              <w:rPr>
                <w:rFonts w:ascii="Arial Narrow" w:hAnsi="Arial Narrow" w:cs="Times New Roman"/>
                <w:sz w:val="24"/>
                <w:szCs w:val="24"/>
              </w:rPr>
              <w:t xml:space="preserve"> - Homepage Dr. Liebig</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31284" w:rsidP="000B407E">
            <w:pPr>
              <w:rPr>
                <w:rFonts w:ascii="Arial Narrow" w:hAnsi="Arial Narrow" w:cs="Times New Roman"/>
                <w:color w:val="002060"/>
                <w:sz w:val="24"/>
                <w:szCs w:val="24"/>
              </w:rPr>
            </w:pPr>
            <w:hyperlink w:history="1">
              <w:r w:rsidR="000B407E" w:rsidRPr="004B2017">
                <w:rPr>
                  <w:rStyle w:val="Hyperlink"/>
                  <w:rFonts w:ascii="Arial Narrow" w:hAnsi="Arial Narrow" w:cs="Times New Roman"/>
                  <w:color w:val="002060"/>
                  <w:sz w:val="24"/>
                  <w:szCs w:val="24"/>
                </w:rPr>
                <w:t xml:space="preserve">immelieb.de </w:t>
              </w:r>
            </w:hyperlink>
          </w:p>
        </w:tc>
      </w:tr>
      <w:tr w:rsidR="000B407E" w:rsidRPr="005700B9" w:rsidTr="000C50F5">
        <w:trPr>
          <w:trHeight w:val="454"/>
        </w:trPr>
        <w:tc>
          <w:tcPr>
            <w:tcW w:w="4423" w:type="dxa"/>
            <w:tcBorders>
              <w:bottom w:val="single" w:sz="4" w:space="0" w:color="auto"/>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 xml:space="preserve">Sammlung Artikel Dr. Pia </w:t>
            </w:r>
            <w:proofErr w:type="spellStart"/>
            <w:r w:rsidRPr="005700B9">
              <w:rPr>
                <w:rFonts w:ascii="Arial Narrow" w:hAnsi="Arial Narrow" w:cs="Times New Roman"/>
                <w:sz w:val="24"/>
                <w:szCs w:val="24"/>
              </w:rPr>
              <w:t>Aumeier</w:t>
            </w:r>
            <w:proofErr w:type="spellEnd"/>
          </w:p>
        </w:tc>
        <w:tc>
          <w:tcPr>
            <w:tcW w:w="280" w:type="dxa"/>
            <w:tcBorders>
              <w:left w:val="nil"/>
              <w:bottom w:val="single" w:sz="4" w:space="0" w:color="auto"/>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bottom w:val="single" w:sz="4" w:space="0" w:color="auto"/>
            </w:tcBorders>
            <w:vAlign w:val="center"/>
          </w:tcPr>
          <w:p w:rsidR="000B407E" w:rsidRPr="004B2017" w:rsidRDefault="00031284" w:rsidP="000B407E">
            <w:pPr>
              <w:rPr>
                <w:rFonts w:ascii="Arial Narrow" w:hAnsi="Arial Narrow" w:cs="Times New Roman"/>
                <w:color w:val="002060"/>
                <w:sz w:val="24"/>
                <w:szCs w:val="24"/>
              </w:rPr>
            </w:pPr>
            <w:hyperlink r:id="rId9" w:history="1">
              <w:r w:rsidR="000B407E" w:rsidRPr="004B2017">
                <w:rPr>
                  <w:rStyle w:val="Hyperlink"/>
                  <w:rFonts w:ascii="Arial Narrow" w:hAnsi="Arial Narrow" w:cs="Times New Roman"/>
                  <w:color w:val="002060"/>
                  <w:sz w:val="24"/>
                  <w:szCs w:val="24"/>
                </w:rPr>
                <w:t>tinyurl.com/Imkerei</w:t>
              </w:r>
            </w:hyperlink>
          </w:p>
        </w:tc>
      </w:tr>
      <w:tr w:rsidR="000B407E" w:rsidRPr="005700B9" w:rsidTr="000C50F5">
        <w:trPr>
          <w:trHeight w:val="454"/>
        </w:trPr>
        <w:tc>
          <w:tcPr>
            <w:tcW w:w="9729" w:type="dxa"/>
            <w:gridSpan w:val="3"/>
            <w:tcBorders>
              <w:left w:val="nil"/>
              <w:right w:val="nil"/>
            </w:tcBorders>
            <w:vAlign w:val="center"/>
          </w:tcPr>
          <w:p w:rsidR="000B407E" w:rsidRPr="004B2017" w:rsidRDefault="000B407E" w:rsidP="000B407E">
            <w:pPr>
              <w:jc w:val="both"/>
              <w:rPr>
                <w:rFonts w:ascii="Arial Narrow" w:hAnsi="Arial Narrow" w:cs="Times New Roman"/>
                <w:b/>
                <w:color w:val="000000" w:themeColor="text1"/>
                <w:sz w:val="24"/>
                <w:szCs w:val="24"/>
              </w:rPr>
            </w:pPr>
            <w:r w:rsidRPr="004B2017">
              <w:rPr>
                <w:rFonts w:ascii="Arial Narrow" w:hAnsi="Arial Narrow" w:cs="Times New Roman"/>
                <w:b/>
                <w:color w:val="000000" w:themeColor="text1"/>
                <w:sz w:val="24"/>
                <w:szCs w:val="24"/>
              </w:rPr>
              <w:t>Zeitschriften</w:t>
            </w:r>
          </w:p>
        </w:tc>
      </w:tr>
      <w:tr w:rsidR="000B407E" w:rsidRPr="005700B9" w:rsidTr="000B407E">
        <w:trPr>
          <w:trHeight w:val="454"/>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Wissenschaftliche Fachzeitschrift</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apidologie.org</w:t>
            </w:r>
          </w:p>
        </w:tc>
      </w:tr>
      <w:tr w:rsidR="000B407E" w:rsidRPr="005700B9" w:rsidTr="000B407E">
        <w:trPr>
          <w:trHeight w:val="454"/>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Deutscher Landwirtschaftsverlag</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31284" w:rsidP="000B407E">
            <w:pPr>
              <w:rPr>
                <w:rFonts w:ascii="Arial Narrow" w:hAnsi="Arial Narrow" w:cs="Times New Roman"/>
                <w:color w:val="002060"/>
                <w:sz w:val="24"/>
                <w:szCs w:val="24"/>
              </w:rPr>
            </w:pPr>
            <w:hyperlink w:history="1">
              <w:r w:rsidR="000B407E" w:rsidRPr="004B2017">
                <w:rPr>
                  <w:rStyle w:val="Hyperlink"/>
                  <w:rFonts w:ascii="Arial Narrow" w:hAnsi="Arial Narrow" w:cs="Times New Roman"/>
                  <w:color w:val="002060"/>
                  <w:sz w:val="24"/>
                  <w:szCs w:val="24"/>
                </w:rPr>
                <w:t xml:space="preserve">landlive.de  </w:t>
              </w:r>
            </w:hyperlink>
          </w:p>
        </w:tc>
      </w:tr>
      <w:tr w:rsidR="000B407E" w:rsidRPr="005700B9" w:rsidTr="000B407E">
        <w:trPr>
          <w:trHeight w:val="454"/>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ADIZ - Imkerzeitschrift</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adiz-online.de</w:t>
            </w:r>
          </w:p>
        </w:tc>
      </w:tr>
      <w:tr w:rsidR="000B407E" w:rsidRPr="005700B9" w:rsidTr="000B407E">
        <w:trPr>
          <w:trHeight w:val="454"/>
        </w:trPr>
        <w:tc>
          <w:tcPr>
            <w:tcW w:w="4423" w:type="dxa"/>
            <w:tcBorders>
              <w:bottom w:val="single" w:sz="4" w:space="0" w:color="auto"/>
              <w:right w:val="nil"/>
            </w:tcBorders>
            <w:vAlign w:val="center"/>
          </w:tcPr>
          <w:p w:rsidR="000B407E" w:rsidRPr="005700B9" w:rsidRDefault="000B407E" w:rsidP="000B407E">
            <w:pPr>
              <w:rPr>
                <w:rFonts w:ascii="Arial Narrow" w:hAnsi="Arial Narrow" w:cs="Times New Roman"/>
                <w:sz w:val="24"/>
                <w:szCs w:val="24"/>
              </w:rPr>
            </w:pPr>
            <w:r w:rsidRPr="005700B9">
              <w:rPr>
                <w:rFonts w:ascii="Arial Narrow" w:hAnsi="Arial Narrow" w:cs="Times New Roman"/>
                <w:sz w:val="24"/>
                <w:szCs w:val="24"/>
              </w:rPr>
              <w:t>Deutsches Bienenjournal</w:t>
            </w:r>
          </w:p>
        </w:tc>
        <w:tc>
          <w:tcPr>
            <w:tcW w:w="280" w:type="dxa"/>
            <w:tcBorders>
              <w:left w:val="nil"/>
              <w:bottom w:val="single" w:sz="4" w:space="0" w:color="auto"/>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bottom w:val="single" w:sz="4" w:space="0" w:color="auto"/>
            </w:tcBorders>
            <w:vAlign w:val="center"/>
          </w:tcPr>
          <w:p w:rsidR="000B407E" w:rsidRPr="004B2017" w:rsidRDefault="00031284" w:rsidP="000B407E">
            <w:pPr>
              <w:rPr>
                <w:rFonts w:ascii="Arial Narrow" w:hAnsi="Arial Narrow" w:cs="Times New Roman"/>
                <w:color w:val="002060"/>
                <w:sz w:val="24"/>
                <w:szCs w:val="24"/>
              </w:rPr>
            </w:pPr>
            <w:hyperlink w:history="1">
              <w:r w:rsidR="000B407E" w:rsidRPr="004B2017">
                <w:rPr>
                  <w:rStyle w:val="Hyperlink"/>
                  <w:rFonts w:ascii="Arial Narrow" w:hAnsi="Arial Narrow" w:cs="Times New Roman"/>
                  <w:color w:val="002060"/>
                  <w:sz w:val="24"/>
                  <w:szCs w:val="24"/>
                </w:rPr>
                <w:t xml:space="preserve">bienenjournal.de  </w:t>
              </w:r>
            </w:hyperlink>
          </w:p>
        </w:tc>
      </w:tr>
      <w:tr w:rsidR="000B407E" w:rsidRPr="005700B9" w:rsidTr="000C50F5">
        <w:trPr>
          <w:trHeight w:val="567"/>
        </w:trPr>
        <w:tc>
          <w:tcPr>
            <w:tcW w:w="9729" w:type="dxa"/>
            <w:gridSpan w:val="3"/>
            <w:tcBorders>
              <w:left w:val="nil"/>
              <w:right w:val="nil"/>
            </w:tcBorders>
            <w:vAlign w:val="center"/>
          </w:tcPr>
          <w:p w:rsidR="000C50F5" w:rsidRPr="004B2017" w:rsidRDefault="000B407E" w:rsidP="000B407E">
            <w:pPr>
              <w:rPr>
                <w:rFonts w:ascii="Arial Narrow" w:hAnsi="Arial Narrow" w:cs="Times New Roman"/>
                <w:b/>
                <w:sz w:val="24"/>
                <w:szCs w:val="24"/>
              </w:rPr>
            </w:pPr>
            <w:r w:rsidRPr="004B2017">
              <w:rPr>
                <w:rFonts w:ascii="Arial Narrow" w:hAnsi="Arial Narrow" w:cs="Times New Roman"/>
                <w:b/>
                <w:color w:val="000000" w:themeColor="text1"/>
                <w:sz w:val="24"/>
                <w:szCs w:val="24"/>
              </w:rPr>
              <w:t>Imkereibedarf in der Nähe</w:t>
            </w:r>
          </w:p>
        </w:tc>
      </w:tr>
      <w:tr w:rsidR="000B407E" w:rsidRPr="005700B9" w:rsidTr="000B407E">
        <w:trPr>
          <w:trHeight w:val="567"/>
        </w:trPr>
        <w:tc>
          <w:tcPr>
            <w:tcW w:w="4423" w:type="dxa"/>
            <w:tcBorders>
              <w:right w:val="nil"/>
            </w:tcBorders>
            <w:vAlign w:val="center"/>
          </w:tcPr>
          <w:p w:rsidR="000B407E" w:rsidRPr="005700B9" w:rsidRDefault="000B407E" w:rsidP="000B407E">
            <w:pPr>
              <w:rPr>
                <w:rFonts w:ascii="Arial Narrow" w:hAnsi="Arial Narrow" w:cs="Times New Roman"/>
                <w:sz w:val="24"/>
                <w:szCs w:val="24"/>
              </w:rPr>
            </w:pPr>
            <w:r w:rsidRPr="007E3E11">
              <w:rPr>
                <w:rFonts w:ascii="Arial Narrow" w:hAnsi="Arial Narrow" w:cs="Times New Roman"/>
                <w:sz w:val="24"/>
                <w:szCs w:val="24"/>
              </w:rPr>
              <w:t xml:space="preserve">Landhandel </w:t>
            </w:r>
            <w:proofErr w:type="spellStart"/>
            <w:r w:rsidRPr="007E3E11">
              <w:rPr>
                <w:rFonts w:ascii="Arial Narrow" w:hAnsi="Arial Narrow" w:cs="Times New Roman"/>
                <w:sz w:val="24"/>
                <w:szCs w:val="24"/>
              </w:rPr>
              <w:t>Gütlin</w:t>
            </w:r>
            <w:proofErr w:type="spellEnd"/>
            <w:r w:rsidRPr="007E3E11">
              <w:rPr>
                <w:rFonts w:ascii="Arial Narrow" w:hAnsi="Arial Narrow" w:cs="Times New Roman"/>
                <w:sz w:val="24"/>
                <w:szCs w:val="24"/>
              </w:rPr>
              <w:t xml:space="preserve"> GbR</w:t>
            </w:r>
            <w:r>
              <w:rPr>
                <w:rFonts w:ascii="Arial Narrow" w:hAnsi="Arial Narrow" w:cs="Times New Roman"/>
                <w:sz w:val="24"/>
                <w:szCs w:val="24"/>
              </w:rPr>
              <w:t xml:space="preserve"> </w:t>
            </w:r>
            <w:r w:rsidRPr="007E3E11">
              <w:rPr>
                <w:rFonts w:ascii="Arial Narrow" w:hAnsi="Arial Narrow" w:cs="Times New Roman"/>
                <w:sz w:val="24"/>
                <w:szCs w:val="24"/>
              </w:rPr>
              <w:t>Horner Mühle</w:t>
            </w:r>
            <w:r w:rsidRPr="007E3E11">
              <w:rPr>
                <w:rFonts w:ascii="Arial Narrow" w:hAnsi="Arial Narrow" w:cs="Times New Roman"/>
                <w:sz w:val="24"/>
                <w:szCs w:val="24"/>
              </w:rPr>
              <w:br/>
              <w:t>73571 Horn</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horner-muehle.de</w:t>
            </w:r>
          </w:p>
        </w:tc>
      </w:tr>
      <w:tr w:rsidR="000B407E" w:rsidRPr="005700B9" w:rsidTr="000C50F5">
        <w:trPr>
          <w:trHeight w:val="454"/>
        </w:trPr>
        <w:tc>
          <w:tcPr>
            <w:tcW w:w="4423" w:type="dxa"/>
            <w:tcBorders>
              <w:right w:val="nil"/>
            </w:tcBorders>
            <w:vAlign w:val="center"/>
          </w:tcPr>
          <w:p w:rsidR="000B407E" w:rsidRPr="007E3E11" w:rsidRDefault="000B407E" w:rsidP="000B407E">
            <w:pPr>
              <w:rPr>
                <w:rFonts w:ascii="Arial Narrow" w:hAnsi="Arial Narrow" w:cs="Times New Roman"/>
                <w:sz w:val="24"/>
                <w:szCs w:val="24"/>
              </w:rPr>
            </w:pPr>
            <w:r w:rsidRPr="007E3E11">
              <w:rPr>
                <w:rFonts w:ascii="Arial Narrow" w:hAnsi="Arial Narrow" w:cs="Times New Roman"/>
                <w:sz w:val="24"/>
                <w:szCs w:val="24"/>
              </w:rPr>
              <w:t xml:space="preserve">Chr. </w:t>
            </w:r>
            <w:proofErr w:type="spellStart"/>
            <w:r w:rsidRPr="007E3E11">
              <w:rPr>
                <w:rFonts w:ascii="Arial Narrow" w:hAnsi="Arial Narrow" w:cs="Times New Roman"/>
                <w:sz w:val="24"/>
                <w:szCs w:val="24"/>
              </w:rPr>
              <w:t>Graze</w:t>
            </w:r>
            <w:proofErr w:type="spellEnd"/>
            <w:r>
              <w:rPr>
                <w:rFonts w:ascii="Arial Narrow" w:hAnsi="Arial Narrow" w:cs="Times New Roman"/>
                <w:sz w:val="24"/>
                <w:szCs w:val="24"/>
              </w:rPr>
              <w:t xml:space="preserve">, </w:t>
            </w:r>
            <w:r w:rsidRPr="001F4201">
              <w:rPr>
                <w:rFonts w:ascii="Arial Narrow" w:hAnsi="Arial Narrow" w:cs="Times New Roman"/>
                <w:sz w:val="24"/>
                <w:szCs w:val="24"/>
              </w:rPr>
              <w:t>71384 Weinstadt</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graze.eu</w:t>
            </w:r>
          </w:p>
        </w:tc>
      </w:tr>
      <w:tr w:rsidR="000B407E" w:rsidRPr="005700B9" w:rsidTr="000B407E">
        <w:trPr>
          <w:trHeight w:val="567"/>
        </w:trPr>
        <w:tc>
          <w:tcPr>
            <w:tcW w:w="4423" w:type="dxa"/>
            <w:tcBorders>
              <w:right w:val="nil"/>
            </w:tcBorders>
            <w:vAlign w:val="center"/>
          </w:tcPr>
          <w:p w:rsidR="000B407E" w:rsidRPr="001F4201" w:rsidRDefault="000B407E" w:rsidP="000B407E">
            <w:pPr>
              <w:rPr>
                <w:rFonts w:ascii="Arial Narrow" w:hAnsi="Arial Narrow" w:cs="Times New Roman"/>
                <w:sz w:val="24"/>
                <w:szCs w:val="24"/>
              </w:rPr>
            </w:pPr>
            <w:r>
              <w:rPr>
                <w:rFonts w:ascii="Arial Narrow" w:hAnsi="Arial Narrow" w:cs="Times New Roman"/>
                <w:sz w:val="24"/>
                <w:szCs w:val="24"/>
              </w:rPr>
              <w:t xml:space="preserve">Imkerzubehör </w:t>
            </w:r>
            <w:proofErr w:type="spellStart"/>
            <w:r>
              <w:rPr>
                <w:rFonts w:ascii="Arial Narrow" w:hAnsi="Arial Narrow" w:cs="Times New Roman"/>
                <w:sz w:val="24"/>
                <w:szCs w:val="24"/>
              </w:rPr>
              <w:t>Schürrle</w:t>
            </w:r>
            <w:proofErr w:type="spellEnd"/>
            <w:r>
              <w:rPr>
                <w:rFonts w:ascii="Arial Narrow" w:hAnsi="Arial Narrow" w:cs="Times New Roman"/>
                <w:sz w:val="24"/>
                <w:szCs w:val="24"/>
              </w:rPr>
              <w:t xml:space="preserve">, </w:t>
            </w:r>
            <w:r w:rsidRPr="001F4201">
              <w:rPr>
                <w:rFonts w:ascii="Arial Narrow" w:hAnsi="Arial Narrow" w:cs="Times New Roman"/>
                <w:sz w:val="24"/>
                <w:szCs w:val="24"/>
              </w:rPr>
              <w:t>Hofwiesenstr. 15</w:t>
            </w:r>
          </w:p>
          <w:p w:rsidR="000B407E" w:rsidRPr="005700B9" w:rsidRDefault="000B407E" w:rsidP="000B407E">
            <w:pPr>
              <w:rPr>
                <w:rFonts w:ascii="Arial Narrow" w:hAnsi="Arial Narrow" w:cs="Times New Roman"/>
                <w:sz w:val="24"/>
                <w:szCs w:val="24"/>
              </w:rPr>
            </w:pPr>
            <w:r w:rsidRPr="001F4201">
              <w:rPr>
                <w:rFonts w:ascii="Arial Narrow" w:hAnsi="Arial Narrow" w:cs="Times New Roman"/>
                <w:sz w:val="24"/>
                <w:szCs w:val="24"/>
              </w:rPr>
              <w:t>74535 Mainhardt/Hütten</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1F4201" w:rsidRDefault="000B407E" w:rsidP="000B407E">
            <w:pPr>
              <w:rPr>
                <w:rFonts w:ascii="Arial Narrow" w:hAnsi="Arial Narrow" w:cs="Times New Roman"/>
                <w:sz w:val="24"/>
                <w:szCs w:val="24"/>
              </w:rPr>
            </w:pPr>
            <w:r w:rsidRPr="001F4201">
              <w:rPr>
                <w:rFonts w:ascii="Arial Narrow" w:hAnsi="Arial Narrow" w:cs="Times New Roman"/>
                <w:sz w:val="24"/>
                <w:szCs w:val="24"/>
              </w:rPr>
              <w:t>(0 79 03) 49 69 770</w:t>
            </w:r>
          </w:p>
          <w:p w:rsidR="000B407E" w:rsidRPr="005700B9" w:rsidRDefault="000B407E" w:rsidP="000B407E">
            <w:pPr>
              <w:rPr>
                <w:rFonts w:ascii="Arial Narrow" w:hAnsi="Arial Narrow" w:cs="Times New Roman"/>
                <w:sz w:val="24"/>
                <w:szCs w:val="24"/>
              </w:rPr>
            </w:pPr>
            <w:r w:rsidRPr="001F4201">
              <w:rPr>
                <w:rFonts w:ascii="Arial Narrow" w:hAnsi="Arial Narrow" w:cs="Times New Roman"/>
                <w:sz w:val="24"/>
                <w:szCs w:val="24"/>
              </w:rPr>
              <w:t>schuerrle.daniel@gmail.com</w:t>
            </w:r>
          </w:p>
        </w:tc>
      </w:tr>
      <w:tr w:rsidR="000B407E" w:rsidRPr="005700B9" w:rsidTr="000B407E">
        <w:trPr>
          <w:trHeight w:val="567"/>
        </w:trPr>
        <w:tc>
          <w:tcPr>
            <w:tcW w:w="4423" w:type="dxa"/>
            <w:tcBorders>
              <w:right w:val="nil"/>
            </w:tcBorders>
            <w:vAlign w:val="center"/>
          </w:tcPr>
          <w:p w:rsidR="000B407E" w:rsidRDefault="000B407E" w:rsidP="000B407E">
            <w:pPr>
              <w:rPr>
                <w:rFonts w:ascii="Arial Narrow" w:hAnsi="Arial Narrow" w:cs="Times New Roman"/>
                <w:sz w:val="24"/>
                <w:szCs w:val="24"/>
              </w:rPr>
            </w:pPr>
            <w:r>
              <w:rPr>
                <w:rFonts w:ascii="Arial Narrow" w:hAnsi="Arial Narrow" w:cs="Times New Roman"/>
                <w:sz w:val="24"/>
                <w:szCs w:val="24"/>
              </w:rPr>
              <w:softHyphen/>
            </w:r>
            <w:r>
              <w:rPr>
                <w:rFonts w:ascii="Arial Narrow" w:hAnsi="Arial Narrow" w:cs="Times New Roman"/>
                <w:sz w:val="24"/>
                <w:szCs w:val="24"/>
              </w:rPr>
              <w:softHyphen/>
            </w:r>
            <w:r>
              <w:rPr>
                <w:rFonts w:ascii="Arial Narrow" w:hAnsi="Arial Narrow" w:cs="Times New Roman"/>
                <w:sz w:val="24"/>
                <w:szCs w:val="24"/>
              </w:rPr>
              <w:softHyphen/>
            </w:r>
            <w:r>
              <w:rPr>
                <w:rFonts w:ascii="Arial Narrow" w:hAnsi="Arial Narrow" w:cs="Times New Roman"/>
                <w:sz w:val="24"/>
                <w:szCs w:val="24"/>
              </w:rPr>
              <w:softHyphen/>
            </w:r>
            <w:r w:rsidRPr="003804CD">
              <w:rPr>
                <w:rFonts w:ascii="Arial Narrow" w:hAnsi="Arial Narrow" w:cs="Times New Roman"/>
                <w:sz w:val="24"/>
                <w:szCs w:val="24"/>
              </w:rPr>
              <w:t>Süddeutsche</w:t>
            </w:r>
            <w:r>
              <w:rPr>
                <w:rFonts w:ascii="Arial Narrow" w:hAnsi="Arial Narrow" w:cs="Times New Roman"/>
                <w:sz w:val="24"/>
                <w:szCs w:val="24"/>
              </w:rPr>
              <w:t xml:space="preserve"> </w:t>
            </w:r>
            <w:r w:rsidRPr="003804CD">
              <w:rPr>
                <w:rFonts w:ascii="Arial Narrow" w:hAnsi="Arial Narrow" w:cs="Times New Roman"/>
                <w:sz w:val="24"/>
                <w:szCs w:val="24"/>
              </w:rPr>
              <w:t>Imkergenossenschaft e.G.</w:t>
            </w:r>
          </w:p>
          <w:p w:rsidR="000B407E" w:rsidRPr="005700B9" w:rsidRDefault="000B407E" w:rsidP="000B407E">
            <w:pPr>
              <w:rPr>
                <w:rFonts w:ascii="Arial Narrow" w:hAnsi="Arial Narrow" w:cs="Times New Roman"/>
                <w:sz w:val="24"/>
                <w:szCs w:val="24"/>
              </w:rPr>
            </w:pPr>
            <w:r w:rsidRPr="003804CD">
              <w:rPr>
                <w:rFonts w:ascii="Arial Narrow" w:hAnsi="Arial Narrow" w:cs="Times New Roman"/>
                <w:sz w:val="24"/>
                <w:szCs w:val="24"/>
              </w:rPr>
              <w:t>73037 Göppingen Eschenbach</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suedd-imker.de</w:t>
            </w:r>
          </w:p>
        </w:tc>
      </w:tr>
      <w:tr w:rsidR="000B407E" w:rsidRPr="003804CD" w:rsidTr="000C50F5">
        <w:trPr>
          <w:trHeight w:val="454"/>
        </w:trPr>
        <w:tc>
          <w:tcPr>
            <w:tcW w:w="4423" w:type="dxa"/>
            <w:tcBorders>
              <w:right w:val="nil"/>
            </w:tcBorders>
            <w:vAlign w:val="center"/>
          </w:tcPr>
          <w:p w:rsidR="000B407E" w:rsidRDefault="000B407E" w:rsidP="000B407E">
            <w:pPr>
              <w:rPr>
                <w:rFonts w:ascii="Arial Narrow" w:hAnsi="Arial Narrow" w:cs="Times New Roman"/>
                <w:sz w:val="24"/>
                <w:szCs w:val="24"/>
              </w:rPr>
            </w:pPr>
            <w:r>
              <w:rPr>
                <w:rFonts w:ascii="Arial Narrow" w:hAnsi="Arial Narrow" w:cs="Times New Roman"/>
                <w:sz w:val="24"/>
                <w:szCs w:val="24"/>
              </w:rPr>
              <w:t xml:space="preserve">Wabenprofi, </w:t>
            </w:r>
            <w:r w:rsidRPr="007235FB">
              <w:rPr>
                <w:rFonts w:ascii="Arial Narrow" w:hAnsi="Arial Narrow" w:cs="Times New Roman"/>
                <w:sz w:val="24"/>
                <w:szCs w:val="24"/>
              </w:rPr>
              <w:t>70327 Stuttgart-Wangen</w:t>
            </w:r>
          </w:p>
        </w:tc>
        <w:tc>
          <w:tcPr>
            <w:tcW w:w="280" w:type="dxa"/>
            <w:tcBorders>
              <w:left w:val="nil"/>
              <w:right w:val="nil"/>
            </w:tcBorders>
            <w:vAlign w:val="center"/>
          </w:tcPr>
          <w:p w:rsidR="000B407E" w:rsidRPr="005700B9" w:rsidRDefault="000B407E" w:rsidP="000B407E">
            <w:pPr>
              <w:rPr>
                <w:rFonts w:ascii="Arial Narrow" w:hAnsi="Arial Narrow" w:cs="Times New Roman"/>
                <w:sz w:val="24"/>
                <w:szCs w:val="24"/>
              </w:rPr>
            </w:pPr>
          </w:p>
        </w:tc>
        <w:tc>
          <w:tcPr>
            <w:tcW w:w="5026" w:type="dxa"/>
            <w:tcBorders>
              <w:left w:val="nil"/>
            </w:tcBorders>
            <w:vAlign w:val="center"/>
          </w:tcPr>
          <w:p w:rsidR="000B407E" w:rsidRPr="004B2017" w:rsidRDefault="000B407E" w:rsidP="000B407E">
            <w:pPr>
              <w:rPr>
                <w:rFonts w:ascii="Arial Narrow" w:hAnsi="Arial Narrow" w:cs="Times New Roman"/>
                <w:color w:val="002060"/>
                <w:sz w:val="24"/>
                <w:szCs w:val="24"/>
              </w:rPr>
            </w:pPr>
            <w:r w:rsidRPr="004B2017">
              <w:rPr>
                <w:rFonts w:ascii="Arial Narrow" w:hAnsi="Arial Narrow" w:cs="Times New Roman"/>
                <w:color w:val="002060"/>
                <w:sz w:val="24"/>
                <w:szCs w:val="24"/>
              </w:rPr>
              <w:t>wabenprofi.de</w:t>
            </w:r>
          </w:p>
        </w:tc>
      </w:tr>
    </w:tbl>
    <w:p w:rsidR="000B407E" w:rsidRPr="007D4A51" w:rsidRDefault="007D4A51">
      <w:pPr>
        <w:rPr>
          <w:rFonts w:ascii="Arial Narrow" w:hAnsi="Arial Narrow"/>
          <w:sz w:val="16"/>
          <w:szCs w:val="16"/>
        </w:rPr>
      </w:pPr>
      <w:r>
        <w:rPr>
          <w:rFonts w:ascii="Arial Narrow" w:hAnsi="Arial Narrow"/>
          <w:sz w:val="16"/>
          <w:szCs w:val="16"/>
        </w:rPr>
        <w:t>Die Liste erhebt keinen Anspruch auf Vollständigkeit</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 Huneus 2/2020</w:t>
      </w:r>
    </w:p>
    <w:sectPr w:rsidR="000B407E" w:rsidRPr="007D4A51" w:rsidSect="003F6C3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84" w:rsidRDefault="00031284" w:rsidP="003F6C31">
      <w:pPr>
        <w:spacing w:after="0" w:line="240" w:lineRule="auto"/>
      </w:pPr>
      <w:r>
        <w:separator/>
      </w:r>
    </w:p>
  </w:endnote>
  <w:endnote w:type="continuationSeparator" w:id="0">
    <w:p w:rsidR="00031284" w:rsidRDefault="00031284" w:rsidP="003F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31" w:rsidRDefault="003F6C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1B" w:rsidRDefault="0004611B" w:rsidP="0004611B">
    <w:pPr>
      <w:pStyle w:val="Fuzeile"/>
      <w:jc w:val="center"/>
      <w:rPr>
        <w:rFonts w:cstheme="minorHAnsi"/>
        <w:sz w:val="16"/>
        <w:szCs w:val="16"/>
      </w:rPr>
    </w:pPr>
    <w:r>
      <w:rPr>
        <w:rFonts w:cstheme="minorHAnsi"/>
        <w:sz w:val="16"/>
        <w:szCs w:val="16"/>
      </w:rPr>
      <w:t xml:space="preserve">Infos unter </w:t>
    </w:r>
  </w:p>
  <w:p w:rsidR="0004611B" w:rsidRDefault="0004611B" w:rsidP="0004611B">
    <w:pPr>
      <w:pStyle w:val="Fuzeile"/>
      <w:jc w:val="center"/>
      <w:rPr>
        <w:rFonts w:cstheme="minorHAnsi"/>
        <w:b/>
        <w:bCs/>
        <w:sz w:val="16"/>
        <w:szCs w:val="16"/>
      </w:rPr>
    </w:pPr>
    <w:r w:rsidRPr="0004611B">
      <w:rPr>
        <w:rFonts w:cstheme="minorHAnsi"/>
        <w:b/>
        <w:bCs/>
        <w:sz w:val="16"/>
        <w:szCs w:val="16"/>
      </w:rPr>
      <w:t>imker-schwaebisch-gmuend.de</w:t>
    </w:r>
  </w:p>
  <w:tbl>
    <w:tblPr>
      <w:tblStyle w:val="Tabellenraster"/>
      <w:tblW w:w="0" w:type="auto"/>
      <w:tblLook w:val="04A0" w:firstRow="1" w:lastRow="0" w:firstColumn="1" w:lastColumn="0" w:noHBand="0" w:noVBand="1"/>
    </w:tblPr>
    <w:tblGrid>
      <w:gridCol w:w="5708"/>
      <w:gridCol w:w="222"/>
      <w:gridCol w:w="222"/>
      <w:gridCol w:w="222"/>
      <w:gridCol w:w="222"/>
      <w:gridCol w:w="2374"/>
    </w:tblGrid>
    <w:tr w:rsidR="00935800" w:rsidTr="00935800">
      <w:trPr>
        <w:trHeight w:val="227"/>
      </w:trPr>
      <w:tc>
        <w:tcPr>
          <w:tcW w:w="0" w:type="auto"/>
          <w:vMerge w:val="restart"/>
          <w:tcBorders>
            <w:top w:val="nil"/>
            <w:left w:val="nil"/>
            <w:bottom w:val="nil"/>
            <w:right w:val="nil"/>
          </w:tcBorders>
        </w:tcPr>
        <w:p w:rsidR="00935800" w:rsidRDefault="00935800" w:rsidP="00935800">
          <w:pPr>
            <w:pStyle w:val="Fuzeile"/>
            <w:rPr>
              <w:rFonts w:cstheme="minorHAnsi"/>
              <w:bCs/>
              <w:sz w:val="16"/>
              <w:szCs w:val="16"/>
            </w:rPr>
          </w:pPr>
        </w:p>
        <w:p w:rsidR="00935800" w:rsidRPr="0004611B" w:rsidRDefault="00935800" w:rsidP="00935800">
          <w:pPr>
            <w:pStyle w:val="Fuzeile"/>
            <w:rPr>
              <w:rFonts w:cstheme="minorHAnsi"/>
              <w:sz w:val="16"/>
              <w:szCs w:val="16"/>
            </w:rPr>
          </w:pPr>
          <w:r w:rsidRPr="0004611B">
            <w:rPr>
              <w:rFonts w:cstheme="minorHAnsi"/>
              <w:bCs/>
              <w:sz w:val="16"/>
              <w:szCs w:val="16"/>
            </w:rPr>
            <w:t>1. Vorstand Wolfgang Dalke,</w:t>
          </w:r>
          <w:r w:rsidRPr="0004611B">
            <w:rPr>
              <w:rFonts w:cstheme="minorHAnsi"/>
              <w:sz w:val="16"/>
              <w:szCs w:val="16"/>
            </w:rPr>
            <w:t xml:space="preserve"> </w:t>
          </w:r>
          <w:proofErr w:type="spellStart"/>
          <w:r w:rsidRPr="0004611B">
            <w:rPr>
              <w:rFonts w:cstheme="minorHAnsi"/>
              <w:sz w:val="16"/>
              <w:szCs w:val="16"/>
            </w:rPr>
            <w:t>Utzstetterstr</w:t>
          </w:r>
          <w:proofErr w:type="spellEnd"/>
          <w:r w:rsidRPr="0004611B">
            <w:rPr>
              <w:rFonts w:cstheme="minorHAnsi"/>
              <w:sz w:val="16"/>
              <w:szCs w:val="16"/>
            </w:rPr>
            <w:t xml:space="preserve"> 14, 73577 Ruppertshofen Tel: 07176-3344</w:t>
          </w:r>
        </w:p>
        <w:p w:rsidR="00935800" w:rsidRPr="0004611B" w:rsidRDefault="00935800" w:rsidP="00935800">
          <w:pPr>
            <w:pStyle w:val="Fuzeile"/>
            <w:rPr>
              <w:rFonts w:cstheme="minorHAnsi"/>
              <w:sz w:val="16"/>
              <w:szCs w:val="16"/>
            </w:rPr>
          </w:pPr>
          <w:r w:rsidRPr="0004611B">
            <w:rPr>
              <w:rFonts w:cstheme="minorHAnsi"/>
              <w:sz w:val="16"/>
              <w:szCs w:val="16"/>
            </w:rPr>
            <w:t xml:space="preserve">2. Vorstand Ralph Menz, Lauchgasse 18, 73560 </w:t>
          </w:r>
          <w:proofErr w:type="spellStart"/>
          <w:r w:rsidRPr="0004611B">
            <w:rPr>
              <w:rFonts w:cstheme="minorHAnsi"/>
              <w:sz w:val="16"/>
              <w:szCs w:val="16"/>
            </w:rPr>
            <w:t>Waldstetten</w:t>
          </w:r>
          <w:proofErr w:type="spellEnd"/>
          <w:r w:rsidRPr="0004611B">
            <w:rPr>
              <w:rFonts w:cstheme="minorHAnsi"/>
              <w:sz w:val="16"/>
              <w:szCs w:val="16"/>
            </w:rPr>
            <w:t>, Tel.:0177 4565876</w:t>
          </w:r>
        </w:p>
        <w:p w:rsidR="00935800" w:rsidRPr="00935800" w:rsidRDefault="00935800" w:rsidP="00935800">
          <w:pPr>
            <w:pStyle w:val="KeinLeerraum"/>
            <w:rPr>
              <w:rFonts w:cstheme="minorHAnsi"/>
              <w:sz w:val="16"/>
              <w:szCs w:val="16"/>
            </w:rPr>
          </w:pPr>
          <w:r w:rsidRPr="0004611B">
            <w:rPr>
              <w:rFonts w:cstheme="minorHAnsi"/>
              <w:sz w:val="16"/>
              <w:szCs w:val="16"/>
            </w:rPr>
            <w:t xml:space="preserve">3. Vorstand Frank Schührer, Adlerstr 12, 73540 </w:t>
          </w:r>
          <w:proofErr w:type="spellStart"/>
          <w:r w:rsidRPr="0004611B">
            <w:rPr>
              <w:rFonts w:cstheme="minorHAnsi"/>
              <w:sz w:val="16"/>
              <w:szCs w:val="16"/>
            </w:rPr>
            <w:t>Heubach</w:t>
          </w:r>
          <w:proofErr w:type="spellEnd"/>
          <w:r w:rsidRPr="0004611B">
            <w:rPr>
              <w:rFonts w:cstheme="minorHAnsi"/>
              <w:sz w:val="16"/>
              <w:szCs w:val="16"/>
            </w:rPr>
            <w:t xml:space="preserve">, </w:t>
          </w:r>
          <w:hyperlink r:id="rId1" w:history="1">
            <w:r w:rsidRPr="0004611B">
              <w:rPr>
                <w:rFonts w:cstheme="minorHAnsi"/>
                <w:sz w:val="16"/>
                <w:szCs w:val="16"/>
              </w:rPr>
              <w:t>Tel:07173-184040</w:t>
            </w:r>
          </w:hyperlink>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vMerge w:val="restart"/>
          <w:tcBorders>
            <w:top w:val="nil"/>
            <w:left w:val="nil"/>
            <w:bottom w:val="nil"/>
            <w:right w:val="nil"/>
          </w:tcBorders>
        </w:tcPr>
        <w:p w:rsidR="00935800" w:rsidRDefault="00935800" w:rsidP="0004611B">
          <w:pPr>
            <w:pStyle w:val="Fuzeile"/>
            <w:rPr>
              <w:rFonts w:cstheme="minorHAnsi"/>
              <w:sz w:val="16"/>
              <w:szCs w:val="16"/>
            </w:rPr>
          </w:pPr>
        </w:p>
        <w:p w:rsidR="00935800" w:rsidRDefault="00935800" w:rsidP="0004611B">
          <w:pPr>
            <w:pStyle w:val="Fuzeile"/>
            <w:rPr>
              <w:rFonts w:cstheme="minorHAnsi"/>
              <w:sz w:val="16"/>
              <w:szCs w:val="16"/>
            </w:rPr>
          </w:pPr>
          <w:r>
            <w:rPr>
              <w:rFonts w:cstheme="minorHAnsi"/>
              <w:sz w:val="16"/>
              <w:szCs w:val="16"/>
            </w:rPr>
            <w:t xml:space="preserve">KSL </w:t>
          </w:r>
          <w:r w:rsidRPr="00976D51">
            <w:rPr>
              <w:rFonts w:cstheme="minorHAnsi"/>
              <w:sz w:val="16"/>
              <w:szCs w:val="16"/>
            </w:rPr>
            <w:t>Ostalb</w:t>
          </w:r>
          <w:r>
            <w:rPr>
              <w:rFonts w:cstheme="minorHAnsi"/>
              <w:sz w:val="16"/>
              <w:szCs w:val="16"/>
            </w:rPr>
            <w:t xml:space="preserve"> </w:t>
          </w:r>
          <w:proofErr w:type="spellStart"/>
          <w:r w:rsidRPr="00976D51">
            <w:rPr>
              <w:rFonts w:cstheme="minorHAnsi"/>
              <w:sz w:val="16"/>
              <w:szCs w:val="16"/>
            </w:rPr>
            <w:t>Kt</w:t>
          </w:r>
          <w:r>
            <w:rPr>
              <w:rFonts w:cstheme="minorHAnsi"/>
              <w:sz w:val="16"/>
              <w:szCs w:val="16"/>
            </w:rPr>
            <w:t>nr</w:t>
          </w:r>
          <w:proofErr w:type="spellEnd"/>
          <w:r>
            <w:rPr>
              <w:rFonts w:cstheme="minorHAnsi"/>
              <w:sz w:val="16"/>
              <w:szCs w:val="16"/>
            </w:rPr>
            <w:t xml:space="preserve">. </w:t>
          </w:r>
          <w:r w:rsidRPr="00976D51">
            <w:rPr>
              <w:rFonts w:cstheme="minorHAnsi"/>
              <w:sz w:val="16"/>
              <w:szCs w:val="16"/>
            </w:rPr>
            <w:t>440009991</w:t>
          </w:r>
          <w:r>
            <w:rPr>
              <w:rFonts w:cstheme="minorHAnsi"/>
              <w:sz w:val="16"/>
              <w:szCs w:val="16"/>
            </w:rPr>
            <w:t xml:space="preserve"> </w:t>
          </w:r>
        </w:p>
        <w:p w:rsidR="00935800" w:rsidRDefault="00935800" w:rsidP="0004611B">
          <w:pPr>
            <w:pStyle w:val="Fuzeile"/>
            <w:rPr>
              <w:rFonts w:cstheme="minorHAnsi"/>
              <w:sz w:val="16"/>
              <w:szCs w:val="16"/>
            </w:rPr>
          </w:pPr>
          <w:r>
            <w:rPr>
              <w:rFonts w:cstheme="minorHAnsi"/>
              <w:sz w:val="16"/>
              <w:szCs w:val="16"/>
            </w:rPr>
            <w:t>BLZ 61450050</w:t>
          </w:r>
          <w:r w:rsidRPr="00976D51">
            <w:rPr>
              <w:rFonts w:cstheme="minorHAnsi"/>
              <w:sz w:val="16"/>
              <w:szCs w:val="16"/>
            </w:rPr>
            <w:t xml:space="preserve"> </w:t>
          </w:r>
        </w:p>
        <w:p w:rsidR="00935800" w:rsidRDefault="00935800" w:rsidP="0004611B">
          <w:pPr>
            <w:pStyle w:val="Fuzeile"/>
            <w:rPr>
              <w:rFonts w:cstheme="minorHAnsi"/>
              <w:b/>
              <w:bCs/>
              <w:sz w:val="16"/>
              <w:szCs w:val="16"/>
            </w:rPr>
          </w:pPr>
          <w:r w:rsidRPr="00976D51">
            <w:rPr>
              <w:rFonts w:cstheme="minorHAnsi"/>
              <w:sz w:val="16"/>
              <w:szCs w:val="16"/>
            </w:rPr>
            <w:t>IBAN</w:t>
          </w:r>
          <w:r>
            <w:rPr>
              <w:rFonts w:cstheme="minorHAnsi"/>
              <w:sz w:val="16"/>
              <w:szCs w:val="16"/>
            </w:rPr>
            <w:t xml:space="preserve"> </w:t>
          </w:r>
          <w:r w:rsidRPr="00976D51">
            <w:rPr>
              <w:rFonts w:cstheme="minorHAnsi"/>
              <w:sz w:val="16"/>
              <w:szCs w:val="16"/>
            </w:rPr>
            <w:t>DE02614500500440009991</w:t>
          </w:r>
        </w:p>
      </w:tc>
    </w:tr>
    <w:tr w:rsidR="00935800" w:rsidTr="00935800">
      <w:trPr>
        <w:trHeight w:val="227"/>
      </w:trPr>
      <w:tc>
        <w:tcPr>
          <w:tcW w:w="0" w:type="auto"/>
          <w:vMerge/>
          <w:tcBorders>
            <w:top w:val="nil"/>
            <w:left w:val="nil"/>
            <w:bottom w:val="nil"/>
            <w:right w:val="nil"/>
          </w:tcBorders>
        </w:tcPr>
        <w:p w:rsidR="00935800" w:rsidRPr="0004611B"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vMerge/>
          <w:tcBorders>
            <w:top w:val="nil"/>
            <w:left w:val="nil"/>
            <w:bottom w:val="nil"/>
            <w:right w:val="nil"/>
          </w:tcBorders>
        </w:tcPr>
        <w:p w:rsidR="00935800" w:rsidRDefault="00935800" w:rsidP="0004611B">
          <w:pPr>
            <w:pStyle w:val="Fuzeile"/>
            <w:rPr>
              <w:rFonts w:cstheme="minorHAnsi"/>
              <w:b/>
              <w:bCs/>
              <w:sz w:val="16"/>
              <w:szCs w:val="16"/>
            </w:rPr>
          </w:pPr>
        </w:p>
      </w:tc>
    </w:tr>
    <w:tr w:rsidR="00935800" w:rsidTr="00935800">
      <w:trPr>
        <w:trHeight w:val="227"/>
      </w:trPr>
      <w:tc>
        <w:tcPr>
          <w:tcW w:w="0" w:type="auto"/>
          <w:vMerge/>
          <w:tcBorders>
            <w:top w:val="nil"/>
            <w:left w:val="nil"/>
            <w:bottom w:val="nil"/>
            <w:right w:val="nil"/>
          </w:tcBorders>
        </w:tcPr>
        <w:p w:rsidR="00935800" w:rsidRPr="0004611B" w:rsidRDefault="00935800" w:rsidP="0004611B">
          <w:pPr>
            <w:pStyle w:val="Fuzeile"/>
            <w:jc w:val="center"/>
            <w:rPr>
              <w:rFonts w:cstheme="minorHAnsi"/>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vMerge/>
          <w:tcBorders>
            <w:top w:val="nil"/>
            <w:left w:val="nil"/>
            <w:bottom w:val="nil"/>
            <w:right w:val="nil"/>
          </w:tcBorders>
        </w:tcPr>
        <w:p w:rsidR="00935800" w:rsidRDefault="00935800" w:rsidP="0004611B">
          <w:pPr>
            <w:pStyle w:val="Fuzeile"/>
            <w:rPr>
              <w:rFonts w:cstheme="minorHAnsi"/>
              <w:b/>
              <w:bCs/>
              <w:sz w:val="16"/>
              <w:szCs w:val="16"/>
            </w:rPr>
          </w:pPr>
        </w:p>
      </w:tc>
    </w:tr>
  </w:tbl>
  <w:p w:rsidR="0004611B" w:rsidRPr="0004611B" w:rsidRDefault="0004611B" w:rsidP="0004611B">
    <w:pPr>
      <w:pStyle w:val="Fuzeile"/>
      <w:jc w:val="center"/>
      <w:rPr>
        <w:rFonts w:cstheme="minorHAnsi"/>
        <w:b/>
        <w:bCs/>
        <w:sz w:val="16"/>
        <w:szCs w:val="16"/>
      </w:rPr>
    </w:pPr>
  </w:p>
  <w:p w:rsidR="00976D51" w:rsidRDefault="00976D51" w:rsidP="00935800">
    <w:pPr>
      <w:pStyle w:val="Fuzeile"/>
      <w:jc w:val="center"/>
      <w:rPr>
        <w:rFonts w:cstheme="minorHAnsi"/>
        <w:sz w:val="16"/>
        <w:szCs w:val="16"/>
      </w:rPr>
    </w:pPr>
    <w:r>
      <w:rPr>
        <w:rFonts w:cstheme="minorHAnsi"/>
        <w:sz w:val="16"/>
        <w:szCs w:val="16"/>
      </w:rPr>
      <w:t>Bezirksbienenzüchterverein Schwäbisch Gmünd</w:t>
    </w:r>
    <w:r w:rsidR="00935800">
      <w:rPr>
        <w:rFonts w:cstheme="minorHAnsi"/>
        <w:sz w:val="16"/>
        <w:szCs w:val="16"/>
      </w:rPr>
      <w:t xml:space="preserve"> e.V.</w:t>
    </w:r>
    <w:r>
      <w:rPr>
        <w:rFonts w:cstheme="minorHAnsi"/>
        <w:sz w:val="16"/>
        <w:szCs w:val="16"/>
      </w:rPr>
      <w:t xml:space="preserve">, </w:t>
    </w:r>
    <w:r w:rsidRPr="00976D51">
      <w:rPr>
        <w:rFonts w:cstheme="minorHAnsi"/>
        <w:sz w:val="16"/>
        <w:szCs w:val="16"/>
      </w:rPr>
      <w:t>Vereinsregister des Amtsgericht Ulm VR 700401</w:t>
    </w:r>
  </w:p>
  <w:p w:rsidR="00935800" w:rsidRPr="00976D51" w:rsidRDefault="00935800" w:rsidP="00935800">
    <w:pPr>
      <w:pStyle w:val="Fuzeile"/>
      <w:jc w:val="center"/>
      <w:rPr>
        <w:rFonts w:cstheme="minorHAnsi"/>
        <w:sz w:val="16"/>
        <w:szCs w:val="16"/>
      </w:rPr>
    </w:pPr>
    <w:r w:rsidRPr="00935800">
      <w:rPr>
        <w:rFonts w:cstheme="minorHAnsi"/>
        <w:sz w:val="16"/>
        <w:szCs w:val="16"/>
      </w:rPr>
      <w:fldChar w:fldCharType="begin"/>
    </w:r>
    <w:r w:rsidRPr="00935800">
      <w:rPr>
        <w:rFonts w:cstheme="minorHAnsi"/>
        <w:sz w:val="16"/>
        <w:szCs w:val="16"/>
      </w:rPr>
      <w:instrText>PAGE   \* MERGEFORMAT</w:instrText>
    </w:r>
    <w:r w:rsidRPr="00935800">
      <w:rPr>
        <w:rFonts w:cstheme="minorHAnsi"/>
        <w:sz w:val="16"/>
        <w:szCs w:val="16"/>
      </w:rPr>
      <w:fldChar w:fldCharType="separate"/>
    </w:r>
    <w:r w:rsidR="00543D7C">
      <w:rPr>
        <w:rFonts w:cstheme="minorHAnsi"/>
        <w:noProof/>
        <w:sz w:val="16"/>
        <w:szCs w:val="16"/>
      </w:rPr>
      <w:t>1</w:t>
    </w:r>
    <w:r w:rsidRPr="00935800">
      <w:rPr>
        <w:rFonts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31" w:rsidRDefault="003F6C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84" w:rsidRDefault="00031284" w:rsidP="003F6C31">
      <w:pPr>
        <w:spacing w:after="0" w:line="240" w:lineRule="auto"/>
      </w:pPr>
      <w:r>
        <w:separator/>
      </w:r>
    </w:p>
  </w:footnote>
  <w:footnote w:type="continuationSeparator" w:id="0">
    <w:p w:rsidR="00031284" w:rsidRDefault="00031284" w:rsidP="003F6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31" w:rsidRDefault="003F6C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31" w:rsidRDefault="003F6C31">
    <w:pPr>
      <w:pStyle w:val="Kopfzeile"/>
    </w:pPr>
    <w:r w:rsidRPr="004E731D">
      <w:rPr>
        <w:rFonts w:ascii="Arial" w:hAnsi="Arial" w:cs="Arial"/>
        <w:noProof/>
        <w:sz w:val="16"/>
        <w:szCs w:val="16"/>
        <w:lang w:eastAsia="de-DE"/>
      </w:rPr>
      <w:drawing>
        <wp:inline distT="0" distB="0" distL="0" distR="0" wp14:anchorId="184F643C" wp14:editId="38C50AE5">
          <wp:extent cx="1835150" cy="844550"/>
          <wp:effectExtent l="0" t="0" r="0" b="0"/>
          <wp:docPr id="8" name="Grafik 8" descr="C:\Users\Honigdieb\Pictures\Desktop\logo-Im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igdieb\Pictures\Desktop\logo-Imk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44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31" w:rsidRDefault="003F6C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31"/>
    <w:rsid w:val="00031284"/>
    <w:rsid w:val="0004611B"/>
    <w:rsid w:val="000B407E"/>
    <w:rsid w:val="000C50F5"/>
    <w:rsid w:val="00344601"/>
    <w:rsid w:val="003F6C31"/>
    <w:rsid w:val="004B2017"/>
    <w:rsid w:val="00543D7C"/>
    <w:rsid w:val="005A243E"/>
    <w:rsid w:val="00686590"/>
    <w:rsid w:val="0069725A"/>
    <w:rsid w:val="007D4A51"/>
    <w:rsid w:val="008466F6"/>
    <w:rsid w:val="00935800"/>
    <w:rsid w:val="00976D51"/>
    <w:rsid w:val="009F49BB"/>
    <w:rsid w:val="00E2463C"/>
    <w:rsid w:val="00EA0C8B"/>
    <w:rsid w:val="00FB5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F6EA"/>
  <w15:chartTrackingRefBased/>
  <w15:docId w15:val="{F678BD4D-A8BA-4C4F-93F2-3AF2895B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76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76D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C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C31"/>
  </w:style>
  <w:style w:type="paragraph" w:styleId="Fuzeile">
    <w:name w:val="footer"/>
    <w:basedOn w:val="Standard"/>
    <w:link w:val="FuzeileZchn"/>
    <w:uiPriority w:val="99"/>
    <w:unhideWhenUsed/>
    <w:rsid w:val="003F6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C31"/>
  </w:style>
  <w:style w:type="table" w:styleId="Tabellenraster">
    <w:name w:val="Table Grid"/>
    <w:basedOn w:val="NormaleTabelle"/>
    <w:uiPriority w:val="39"/>
    <w:rsid w:val="003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6C31"/>
    <w:rPr>
      <w:color w:val="0563C1" w:themeColor="hyperlink"/>
      <w:u w:val="single"/>
    </w:rPr>
  </w:style>
  <w:style w:type="character" w:customStyle="1" w:styleId="UnresolvedMention">
    <w:name w:val="Unresolved Mention"/>
    <w:basedOn w:val="Absatz-Standardschriftart"/>
    <w:uiPriority w:val="99"/>
    <w:semiHidden/>
    <w:unhideWhenUsed/>
    <w:rsid w:val="00976D51"/>
    <w:rPr>
      <w:color w:val="605E5C"/>
      <w:shd w:val="clear" w:color="auto" w:fill="E1DFDD"/>
    </w:rPr>
  </w:style>
  <w:style w:type="paragraph" w:styleId="KeinLeerraum">
    <w:name w:val="No Spacing"/>
    <w:uiPriority w:val="1"/>
    <w:qFormat/>
    <w:rsid w:val="00976D51"/>
    <w:pPr>
      <w:spacing w:after="0" w:line="240" w:lineRule="auto"/>
    </w:pPr>
  </w:style>
  <w:style w:type="character" w:customStyle="1" w:styleId="berschrift1Zchn">
    <w:name w:val="Überschrift 1 Zchn"/>
    <w:basedOn w:val="Absatz-Standardschriftart"/>
    <w:link w:val="berschrift1"/>
    <w:uiPriority w:val="9"/>
    <w:rsid w:val="00976D5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76D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enkunde.rlp.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bienenkunde.uni-hohenheim.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inyurl.com/Imkere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Tel:07173-1840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Honigdieb</cp:lastModifiedBy>
  <cp:revision>4</cp:revision>
  <dcterms:created xsi:type="dcterms:W3CDTF">2020-04-16T12:20:00Z</dcterms:created>
  <dcterms:modified xsi:type="dcterms:W3CDTF">2020-04-16T12:38:00Z</dcterms:modified>
</cp:coreProperties>
</file>